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D75" w:rsidRPr="009B5CC1" w:rsidRDefault="00591D75" w:rsidP="00591D75">
      <w:pPr>
        <w:jc w:val="right"/>
        <w:rPr>
          <w:i/>
          <w:lang w:val="pl-PL"/>
        </w:rPr>
      </w:pPr>
      <w:r w:rsidRPr="009B5CC1">
        <w:rPr>
          <w:i/>
          <w:lang w:val="pl-PL"/>
        </w:rPr>
        <w:t>Załącznik Zal-Kryt_2-3 Regulamin praktyk</w:t>
      </w:r>
    </w:p>
    <w:p w:rsidR="00E10355" w:rsidRDefault="00E10355" w:rsidP="00E10355">
      <w:pPr>
        <w:autoSpaceDE w:val="0"/>
        <w:autoSpaceDN w:val="0"/>
        <w:adjustRightInd w:val="0"/>
        <w:spacing w:line="360" w:lineRule="auto"/>
        <w:jc w:val="center"/>
        <w:rPr>
          <w:rFonts w:eastAsia="BookmanOldStyle"/>
          <w:b/>
          <w:sz w:val="26"/>
          <w:szCs w:val="26"/>
        </w:rPr>
      </w:pPr>
      <w:bookmarkStart w:id="0" w:name="_GoBack"/>
      <w:bookmarkEnd w:id="0"/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center"/>
        <w:rPr>
          <w:rFonts w:eastAsia="BookmanOldStyle"/>
          <w:b/>
          <w:sz w:val="26"/>
          <w:szCs w:val="26"/>
          <w:lang w:val="pl-PL"/>
        </w:rPr>
      </w:pPr>
      <w:r w:rsidRPr="00BE4D6E">
        <w:rPr>
          <w:rFonts w:eastAsia="BookmanOldStyle"/>
          <w:b/>
          <w:sz w:val="26"/>
          <w:szCs w:val="26"/>
        </w:rPr>
        <w:t>REGULAMIN PRAKTYK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pl-PL"/>
        </w:rPr>
      </w:pPr>
      <w:r w:rsidRPr="00BE4D6E">
        <w:rPr>
          <w:sz w:val="26"/>
          <w:szCs w:val="26"/>
          <w:lang w:val="pl-PL"/>
        </w:rPr>
        <w:t xml:space="preserve">1. </w:t>
      </w:r>
      <w:r w:rsidRPr="00BE4D6E">
        <w:rPr>
          <w:sz w:val="26"/>
          <w:szCs w:val="26"/>
        </w:rPr>
        <w:t>Praktyka zawodowa może odbywać się w kraju lub za granicą.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pl-PL"/>
        </w:rPr>
      </w:pPr>
      <w:r w:rsidRPr="00BE4D6E">
        <w:rPr>
          <w:sz w:val="26"/>
          <w:szCs w:val="26"/>
          <w:lang w:val="pl-PL"/>
        </w:rPr>
        <w:t xml:space="preserve">2. </w:t>
      </w:r>
      <w:r w:rsidRPr="00BE4D6E">
        <w:rPr>
          <w:sz w:val="26"/>
          <w:szCs w:val="26"/>
        </w:rPr>
        <w:t xml:space="preserve">Wybór miejsca odbywania praktyki będzie  związany z  zainteresowaniami studenta. 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sz w:val="26"/>
          <w:szCs w:val="26"/>
          <w:lang w:val="pl-PL"/>
        </w:rPr>
        <w:t xml:space="preserve">3. </w:t>
      </w:r>
      <w:r w:rsidRPr="00BE4D6E">
        <w:rPr>
          <w:sz w:val="26"/>
          <w:szCs w:val="26"/>
        </w:rPr>
        <w:t>Praktyka będzie przebiegała wg programu ustalanego przez Uczelnię oraz pracodawcę</w:t>
      </w:r>
      <w:r>
        <w:rPr>
          <w:sz w:val="26"/>
          <w:szCs w:val="26"/>
          <w:lang w:val="pl-PL"/>
        </w:rPr>
        <w:t xml:space="preserve"> </w:t>
      </w:r>
      <w:r w:rsidRPr="00BE4D6E">
        <w:rPr>
          <w:sz w:val="26"/>
          <w:szCs w:val="26"/>
        </w:rPr>
        <w:t>indywidualnie</w:t>
      </w:r>
      <w:r>
        <w:rPr>
          <w:sz w:val="26"/>
          <w:szCs w:val="26"/>
          <w:lang w:val="pl-PL"/>
        </w:rPr>
        <w:t xml:space="preserve"> </w:t>
      </w:r>
      <w:r w:rsidRPr="00BE4D6E">
        <w:rPr>
          <w:sz w:val="26"/>
          <w:szCs w:val="26"/>
        </w:rPr>
        <w:t>z</w:t>
      </w:r>
      <w:r>
        <w:rPr>
          <w:sz w:val="26"/>
          <w:szCs w:val="26"/>
          <w:lang w:val="pl-PL"/>
        </w:rPr>
        <w:t xml:space="preserve"> </w:t>
      </w:r>
      <w:r w:rsidRPr="00BE4D6E">
        <w:rPr>
          <w:sz w:val="26"/>
          <w:szCs w:val="26"/>
        </w:rPr>
        <w:t>każdym studentem, uwzględniającego możliwość poznania różnych stanowisk i środowisk pracy.</w:t>
      </w:r>
      <w:r w:rsidRPr="00BE4D6E">
        <w:rPr>
          <w:bCs/>
          <w:sz w:val="26"/>
          <w:szCs w:val="26"/>
        </w:rPr>
        <w:t xml:space="preserve"> 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sz w:val="26"/>
          <w:szCs w:val="26"/>
          <w:lang w:val="pl-PL"/>
        </w:rPr>
        <w:t xml:space="preserve">4. </w:t>
      </w:r>
      <w:r w:rsidRPr="00BE4D6E">
        <w:rPr>
          <w:sz w:val="26"/>
          <w:szCs w:val="26"/>
        </w:rPr>
        <w:t>Podstawą tworzenia programu będą zasady: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sz w:val="26"/>
          <w:szCs w:val="26"/>
          <w:lang w:val="pl-PL"/>
        </w:rPr>
        <w:t xml:space="preserve">- </w:t>
      </w:r>
      <w:r w:rsidRPr="00BE4D6E">
        <w:rPr>
          <w:sz w:val="26"/>
          <w:szCs w:val="26"/>
        </w:rPr>
        <w:t xml:space="preserve">użyteczności dla studenta wykonywanej pracy </w:t>
      </w:r>
      <w:r w:rsidRPr="00BE4D6E">
        <w:rPr>
          <w:sz w:val="26"/>
          <w:szCs w:val="26"/>
          <w:lang w:val="pl-PL"/>
        </w:rPr>
        <w:t>,</w:t>
      </w:r>
      <w:r w:rsidRPr="00BE4D6E">
        <w:rPr>
          <w:sz w:val="26"/>
          <w:szCs w:val="26"/>
        </w:rPr>
        <w:t xml:space="preserve"> </w:t>
      </w:r>
    </w:p>
    <w:p w:rsidR="00E10355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pl-PL"/>
        </w:rPr>
      </w:pPr>
      <w:r w:rsidRPr="00BE4D6E">
        <w:rPr>
          <w:sz w:val="26"/>
          <w:szCs w:val="26"/>
          <w:lang w:val="pl-PL"/>
        </w:rPr>
        <w:t xml:space="preserve">- </w:t>
      </w:r>
      <w:r w:rsidRPr="00BE4D6E">
        <w:rPr>
          <w:sz w:val="26"/>
          <w:szCs w:val="26"/>
        </w:rPr>
        <w:t>użyteczności pracy studenta dla przyjmującego zakładu pracy</w:t>
      </w:r>
      <w:r>
        <w:rPr>
          <w:sz w:val="26"/>
          <w:szCs w:val="26"/>
          <w:lang w:val="pl-PL"/>
        </w:rPr>
        <w:t>,</w:t>
      </w:r>
      <w:r w:rsidRPr="00BE4D6E">
        <w:rPr>
          <w:sz w:val="26"/>
          <w:szCs w:val="26"/>
        </w:rPr>
        <w:t xml:space="preserve"> </w:t>
      </w:r>
    </w:p>
    <w:p w:rsidR="00E10355" w:rsidRPr="00BF30D8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pl-PL"/>
        </w:rPr>
      </w:pPr>
      <w:r w:rsidRPr="00BE4D6E">
        <w:rPr>
          <w:sz w:val="26"/>
          <w:szCs w:val="26"/>
          <w:lang w:val="pl-PL"/>
        </w:rPr>
        <w:t xml:space="preserve">- </w:t>
      </w:r>
      <w:r w:rsidRPr="00BE4D6E">
        <w:rPr>
          <w:sz w:val="26"/>
          <w:szCs w:val="26"/>
        </w:rPr>
        <w:t>plan praktyki będzie stwarzał studentowi  możliwość nabycia nowych umiejętności</w:t>
      </w:r>
      <w:r>
        <w:rPr>
          <w:sz w:val="26"/>
          <w:szCs w:val="26"/>
          <w:lang w:val="pl-PL"/>
        </w:rPr>
        <w:t>,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pl-PL"/>
        </w:rPr>
      </w:pPr>
      <w:r w:rsidRPr="00BE4D6E">
        <w:rPr>
          <w:sz w:val="26"/>
          <w:szCs w:val="26"/>
          <w:lang w:val="pl-PL"/>
        </w:rPr>
        <w:t>-</w:t>
      </w:r>
      <w:r w:rsidRPr="00BE4D6E">
        <w:rPr>
          <w:sz w:val="26"/>
          <w:szCs w:val="26"/>
        </w:rPr>
        <w:t xml:space="preserve"> program praktyki będzie zgodny z działalnością</w:t>
      </w:r>
      <w:r w:rsidRPr="00BE4D6E">
        <w:rPr>
          <w:sz w:val="26"/>
          <w:szCs w:val="26"/>
          <w:lang w:val="pl-PL"/>
        </w:rPr>
        <w:t xml:space="preserve"> </w:t>
      </w:r>
      <w:r w:rsidRPr="00BE4D6E">
        <w:rPr>
          <w:sz w:val="26"/>
          <w:szCs w:val="26"/>
        </w:rPr>
        <w:t>zakładu, a prace wykonywane przez studenta będą pomocne w realizacji  zadań zakładu.</w:t>
      </w:r>
    </w:p>
    <w:p w:rsidR="00E10355" w:rsidRPr="00BF30D8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pl-PL"/>
        </w:rPr>
      </w:pPr>
      <w:r w:rsidRPr="00BE4D6E">
        <w:rPr>
          <w:sz w:val="26"/>
          <w:szCs w:val="26"/>
          <w:lang w:val="pl-PL"/>
        </w:rPr>
        <w:t xml:space="preserve">5. </w:t>
      </w:r>
      <w:r w:rsidRPr="00BE4D6E">
        <w:rPr>
          <w:sz w:val="26"/>
          <w:szCs w:val="26"/>
        </w:rPr>
        <w:t>Uczelnia umożliwia studentowi indywidualne ustalenie miejsca odbywania praktyk (w tym przypadku podstawą będzie skierowanie wystawione przez opiekuna praktyk na podstawie wniosku studenta, wskazującego podmiot, u którego będzie odbywana praktyka)</w:t>
      </w:r>
      <w:r>
        <w:rPr>
          <w:sz w:val="26"/>
          <w:szCs w:val="26"/>
          <w:lang w:val="pl-PL"/>
        </w:rPr>
        <w:t>.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pl-PL"/>
        </w:rPr>
      </w:pPr>
      <w:r w:rsidRPr="00BE4D6E">
        <w:rPr>
          <w:sz w:val="26"/>
          <w:szCs w:val="26"/>
          <w:lang w:val="pl-PL"/>
        </w:rPr>
        <w:t xml:space="preserve">6. </w:t>
      </w:r>
      <w:r w:rsidRPr="00BE4D6E">
        <w:rPr>
          <w:sz w:val="26"/>
          <w:szCs w:val="26"/>
        </w:rPr>
        <w:t>Uczelnia może zaliczyć w poczet praktyki, pracę zawodową studenta o ile spełnia ona kryteria przewidywane ramowym programem praktyk.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pl-PL"/>
        </w:rPr>
      </w:pPr>
      <w:r w:rsidRPr="00BE4D6E">
        <w:rPr>
          <w:sz w:val="26"/>
          <w:szCs w:val="26"/>
          <w:lang w:val="pl-PL"/>
        </w:rPr>
        <w:t xml:space="preserve">7. </w:t>
      </w:r>
      <w:r w:rsidRPr="00BE4D6E">
        <w:rPr>
          <w:sz w:val="26"/>
          <w:szCs w:val="26"/>
        </w:rPr>
        <w:t xml:space="preserve">Czas trwania praktyk: </w:t>
      </w:r>
      <w:r w:rsidRPr="00BE4D6E">
        <w:rPr>
          <w:sz w:val="26"/>
          <w:szCs w:val="26"/>
          <w:lang w:val="pl-PL"/>
        </w:rPr>
        <w:t>4</w:t>
      </w:r>
      <w:r w:rsidRPr="00BE4D6E">
        <w:rPr>
          <w:sz w:val="26"/>
          <w:szCs w:val="26"/>
        </w:rPr>
        <w:t xml:space="preserve"> tygodn</w:t>
      </w:r>
      <w:proofErr w:type="spellStart"/>
      <w:r w:rsidRPr="00BE4D6E">
        <w:rPr>
          <w:sz w:val="26"/>
          <w:szCs w:val="26"/>
          <w:lang w:val="pl-PL"/>
        </w:rPr>
        <w:t>ie</w:t>
      </w:r>
      <w:proofErr w:type="spellEnd"/>
      <w:r w:rsidRPr="00BE4D6E">
        <w:rPr>
          <w:sz w:val="26"/>
          <w:szCs w:val="26"/>
          <w:lang w:val="pl-PL"/>
        </w:rPr>
        <w:t>.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rFonts w:eastAsia="BookmanOldStyle"/>
          <w:sz w:val="26"/>
          <w:szCs w:val="26"/>
          <w:lang w:val="pl-PL"/>
        </w:rPr>
        <w:t xml:space="preserve">8. </w:t>
      </w:r>
      <w:r w:rsidRPr="00BE4D6E">
        <w:rPr>
          <w:rFonts w:eastAsia="BookmanOldStyle"/>
          <w:sz w:val="26"/>
          <w:szCs w:val="26"/>
        </w:rPr>
        <w:t>Praktykę student odbywa na podstawie skierowania oraz porozumienia zawartego pomiędzy Uczelnią, a Zakładem.</w:t>
      </w:r>
    </w:p>
    <w:p w:rsidR="00E10355" w:rsidRPr="00BE4D6E" w:rsidRDefault="00E10355" w:rsidP="00E10355">
      <w:pPr>
        <w:widowControl/>
        <w:suppressAutoHyphens w:val="0"/>
        <w:spacing w:line="360" w:lineRule="auto"/>
        <w:jc w:val="both"/>
        <w:rPr>
          <w:sz w:val="26"/>
          <w:szCs w:val="26"/>
        </w:rPr>
      </w:pPr>
      <w:r w:rsidRPr="00BE4D6E">
        <w:rPr>
          <w:sz w:val="26"/>
          <w:szCs w:val="26"/>
          <w:lang w:val="pl-PL"/>
        </w:rPr>
        <w:t>9.</w:t>
      </w:r>
      <w:r>
        <w:rPr>
          <w:sz w:val="26"/>
          <w:szCs w:val="26"/>
          <w:lang w:val="pl-PL"/>
        </w:rPr>
        <w:t xml:space="preserve"> </w:t>
      </w:r>
      <w:r w:rsidRPr="00BE4D6E">
        <w:rPr>
          <w:sz w:val="26"/>
          <w:szCs w:val="26"/>
        </w:rPr>
        <w:t xml:space="preserve">Przed przystąpieniem do odbywania praktyk student powinien zapoznać się </w:t>
      </w:r>
      <w:r>
        <w:rPr>
          <w:sz w:val="26"/>
          <w:szCs w:val="26"/>
          <w:lang w:val="pl-PL"/>
        </w:rPr>
        <w:t xml:space="preserve">                       </w:t>
      </w:r>
      <w:r w:rsidRPr="00BE4D6E">
        <w:rPr>
          <w:sz w:val="26"/>
          <w:szCs w:val="26"/>
        </w:rPr>
        <w:t>z zadaniami i trybem pracy podmiotu, w którym ją odbywa oraz obowiązującym tam regulaminem pracy i przepisami BHP.</w:t>
      </w:r>
    </w:p>
    <w:p w:rsidR="00E10355" w:rsidRPr="00BE4D6E" w:rsidRDefault="00E10355" w:rsidP="00E10355">
      <w:pPr>
        <w:spacing w:line="360" w:lineRule="auto"/>
        <w:jc w:val="both"/>
        <w:rPr>
          <w:rFonts w:eastAsia="BookmanOldStyle"/>
          <w:sz w:val="26"/>
          <w:szCs w:val="26"/>
        </w:rPr>
      </w:pPr>
      <w:r w:rsidRPr="00BE4D6E">
        <w:rPr>
          <w:sz w:val="26"/>
          <w:szCs w:val="26"/>
          <w:lang w:val="pl-PL"/>
        </w:rPr>
        <w:t>10.</w:t>
      </w:r>
      <w:r>
        <w:rPr>
          <w:sz w:val="26"/>
          <w:szCs w:val="26"/>
          <w:lang w:val="pl-PL"/>
        </w:rPr>
        <w:t xml:space="preserve"> </w:t>
      </w:r>
      <w:r w:rsidRPr="00BE4D6E">
        <w:rPr>
          <w:rFonts w:eastAsia="BookmanOldStyle"/>
          <w:sz w:val="26"/>
          <w:szCs w:val="26"/>
        </w:rPr>
        <w:t>Koordynację i nadzór nad przebiegiem praktyki sprawuje opiekun praktyk.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rFonts w:eastAsia="BookmanOldStyle"/>
          <w:sz w:val="26"/>
          <w:szCs w:val="26"/>
        </w:rPr>
      </w:pPr>
      <w:r w:rsidRPr="00BE4D6E">
        <w:rPr>
          <w:rFonts w:eastAsia="BookmanOldStyle"/>
          <w:sz w:val="26"/>
          <w:szCs w:val="26"/>
          <w:lang w:val="pl-PL"/>
        </w:rPr>
        <w:t>11.</w:t>
      </w:r>
      <w:r>
        <w:rPr>
          <w:rFonts w:eastAsia="BookmanOldStyle"/>
          <w:sz w:val="26"/>
          <w:szCs w:val="26"/>
          <w:lang w:val="pl-PL"/>
        </w:rPr>
        <w:t xml:space="preserve"> </w:t>
      </w:r>
      <w:r w:rsidRPr="00BE4D6E">
        <w:rPr>
          <w:rFonts w:eastAsia="BookmanOldStyle"/>
          <w:sz w:val="26"/>
          <w:szCs w:val="26"/>
        </w:rPr>
        <w:t>Podczas praktyki student zobowiązany jest do bieżącego prowadzenia dzienniczka praktyk, w którym dokumentuje czynności wykonywane w danym dniu.</w:t>
      </w:r>
    </w:p>
    <w:p w:rsidR="00E10355" w:rsidRPr="00BE4D6E" w:rsidRDefault="00E10355" w:rsidP="00E1035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rFonts w:eastAsia="BookmanOldStyle"/>
          <w:sz w:val="26"/>
          <w:szCs w:val="26"/>
        </w:rPr>
        <w:t>1</w:t>
      </w:r>
      <w:r w:rsidRPr="00BE4D6E">
        <w:rPr>
          <w:rFonts w:eastAsia="BookmanOldStyle"/>
          <w:sz w:val="26"/>
          <w:szCs w:val="26"/>
          <w:lang w:val="pl-PL"/>
        </w:rPr>
        <w:t>2.</w:t>
      </w:r>
      <w:r>
        <w:rPr>
          <w:rFonts w:eastAsia="BookmanOldStyle"/>
          <w:sz w:val="26"/>
          <w:szCs w:val="26"/>
          <w:lang w:val="pl-PL"/>
        </w:rPr>
        <w:t xml:space="preserve"> </w:t>
      </w:r>
      <w:r w:rsidRPr="00BE4D6E">
        <w:rPr>
          <w:rFonts w:eastAsia="BookmanOldStyle"/>
          <w:sz w:val="26"/>
          <w:szCs w:val="26"/>
        </w:rPr>
        <w:t>Czynności wykonywane i opisane w dzienniczku zatwierdzane są przez kierownika zakładu lub opiekuna praktyk.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sz w:val="26"/>
          <w:szCs w:val="26"/>
        </w:rPr>
        <w:t>13.</w:t>
      </w:r>
      <w:r>
        <w:rPr>
          <w:sz w:val="26"/>
          <w:szCs w:val="26"/>
          <w:lang w:val="pl-PL"/>
        </w:rPr>
        <w:t xml:space="preserve"> </w:t>
      </w:r>
      <w:r w:rsidRPr="00BE4D6E">
        <w:rPr>
          <w:sz w:val="26"/>
          <w:szCs w:val="26"/>
        </w:rPr>
        <w:t xml:space="preserve">Przy </w:t>
      </w:r>
      <w:r w:rsidRPr="00BE4D6E">
        <w:rPr>
          <w:sz w:val="26"/>
          <w:szCs w:val="26"/>
          <w:lang w:val="pl-PL"/>
        </w:rPr>
        <w:t>zaliczeniu</w:t>
      </w:r>
      <w:r w:rsidRPr="00BE4D6E">
        <w:rPr>
          <w:sz w:val="26"/>
          <w:szCs w:val="26"/>
        </w:rPr>
        <w:t xml:space="preserve"> praktyki stosowane będą  następujące kryteria: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sz w:val="26"/>
          <w:szCs w:val="26"/>
        </w:rPr>
        <w:t>- udokumentowanie praktyki w formie dzienniczka praktyk i wpisu zatwierdzającego jej odbycie,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sz w:val="26"/>
          <w:szCs w:val="26"/>
        </w:rPr>
        <w:t>- wykazanie się praktyczną wiedzą w zakresie wykonywanych czynności,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BE4D6E">
        <w:rPr>
          <w:sz w:val="26"/>
          <w:szCs w:val="26"/>
        </w:rPr>
        <w:lastRenderedPageBreak/>
        <w:t>- umiejętność powiązania nabytej wiedzy teoretycznej z praktyką.</w:t>
      </w:r>
    </w:p>
    <w:p w:rsidR="00E10355" w:rsidRPr="00BE4D6E" w:rsidRDefault="00E10355" w:rsidP="00E10355">
      <w:pPr>
        <w:autoSpaceDE w:val="0"/>
        <w:autoSpaceDN w:val="0"/>
        <w:adjustRightInd w:val="0"/>
        <w:spacing w:line="360" w:lineRule="auto"/>
        <w:jc w:val="both"/>
        <w:rPr>
          <w:rFonts w:eastAsia="BookmanOldStyle"/>
          <w:sz w:val="26"/>
          <w:szCs w:val="26"/>
          <w:lang w:val="pl-PL"/>
        </w:rPr>
      </w:pPr>
      <w:r w:rsidRPr="00BE4D6E">
        <w:rPr>
          <w:rFonts w:eastAsia="BookmanOldStyle"/>
          <w:sz w:val="26"/>
          <w:szCs w:val="26"/>
        </w:rPr>
        <w:t>14.</w:t>
      </w:r>
      <w:r>
        <w:rPr>
          <w:rFonts w:eastAsia="BookmanOldStyle"/>
          <w:sz w:val="26"/>
          <w:szCs w:val="26"/>
          <w:lang w:val="pl-PL"/>
        </w:rPr>
        <w:t xml:space="preserve"> </w:t>
      </w:r>
      <w:r w:rsidRPr="00BE4D6E">
        <w:rPr>
          <w:rFonts w:eastAsia="BookmanOldStyle"/>
          <w:sz w:val="26"/>
          <w:szCs w:val="26"/>
        </w:rPr>
        <w:t xml:space="preserve">Odbycie praktyki i </w:t>
      </w:r>
      <w:r>
        <w:rPr>
          <w:rFonts w:eastAsia="BookmanOldStyle"/>
          <w:sz w:val="26"/>
          <w:szCs w:val="26"/>
          <w:lang w:val="pl-PL"/>
        </w:rPr>
        <w:t xml:space="preserve">jej </w:t>
      </w:r>
      <w:r w:rsidRPr="00BE4D6E">
        <w:rPr>
          <w:rFonts w:eastAsia="BookmanOldStyle"/>
          <w:sz w:val="26"/>
          <w:szCs w:val="26"/>
        </w:rPr>
        <w:t>zaliczenie jest niezbędnym warunkiem ukończenia studiów wynikającym</w:t>
      </w:r>
      <w:r>
        <w:rPr>
          <w:rFonts w:eastAsia="BookmanOldStyle"/>
          <w:sz w:val="26"/>
          <w:szCs w:val="26"/>
          <w:lang w:val="pl-PL"/>
        </w:rPr>
        <w:t xml:space="preserve"> </w:t>
      </w:r>
      <w:r w:rsidRPr="00BE4D6E">
        <w:rPr>
          <w:rFonts w:eastAsia="BookmanOldStyle"/>
          <w:sz w:val="26"/>
          <w:szCs w:val="26"/>
        </w:rPr>
        <w:t xml:space="preserve">ze standardów kształcenia i podlega udokumentowaniu poprzez wpis </w:t>
      </w:r>
      <w:r>
        <w:rPr>
          <w:rFonts w:eastAsia="BookmanOldStyle"/>
          <w:sz w:val="26"/>
          <w:szCs w:val="26"/>
          <w:lang w:val="pl-PL"/>
        </w:rPr>
        <w:t xml:space="preserve">                          </w:t>
      </w:r>
      <w:r w:rsidRPr="00BE4D6E">
        <w:rPr>
          <w:rFonts w:eastAsia="BookmanOldStyle"/>
          <w:sz w:val="26"/>
          <w:szCs w:val="26"/>
        </w:rPr>
        <w:t>w indeksie i karcie egzaminacyjnej.</w:t>
      </w:r>
    </w:p>
    <w:p w:rsidR="00E10355" w:rsidRPr="00BE4D6E" w:rsidRDefault="00E10355" w:rsidP="00E10355">
      <w:pPr>
        <w:rPr>
          <w:sz w:val="26"/>
          <w:szCs w:val="26"/>
          <w:lang w:val="pl-PL"/>
        </w:rPr>
      </w:pPr>
    </w:p>
    <w:p w:rsidR="00E10355" w:rsidRPr="00BE4D6E" w:rsidRDefault="00E10355" w:rsidP="00E10355">
      <w:pPr>
        <w:rPr>
          <w:sz w:val="26"/>
          <w:szCs w:val="26"/>
          <w:lang w:val="pl-PL"/>
        </w:rPr>
      </w:pPr>
    </w:p>
    <w:p w:rsidR="004D2492" w:rsidRPr="00E10355" w:rsidRDefault="004D2492">
      <w:pPr>
        <w:rPr>
          <w:lang w:val="pl-PL"/>
        </w:rPr>
      </w:pPr>
    </w:p>
    <w:sectPr w:rsidR="004D2492" w:rsidRPr="00E10355" w:rsidSect="00BF30D8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Arial Unicode MS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55"/>
    <w:rsid w:val="004D2492"/>
    <w:rsid w:val="005165F9"/>
    <w:rsid w:val="00591D75"/>
    <w:rsid w:val="00E1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CE5F"/>
  <w15:chartTrackingRefBased/>
  <w15:docId w15:val="{0208C009-D5CD-47ED-9D23-F16B5568A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0355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Iwanicki W.</dc:creator>
  <cp:keywords/>
  <dc:description/>
  <cp:lastModifiedBy>Iwanicki W.</cp:lastModifiedBy>
  <cp:revision>2</cp:revision>
  <dcterms:created xsi:type="dcterms:W3CDTF">2019-03-22T21:43:00Z</dcterms:created>
  <dcterms:modified xsi:type="dcterms:W3CDTF">2019-03-22T21:44:00Z</dcterms:modified>
</cp:coreProperties>
</file>